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  <w:r w:rsidRPr="006A494F">
        <w:rPr>
          <w:noProof/>
          <w:color w:val="00000A"/>
          <w:sz w:val="28"/>
          <w:szCs w:val="28"/>
        </w:rPr>
        <w:drawing>
          <wp:inline distT="0" distB="0" distL="0" distR="0" wp14:anchorId="7DE39EF7" wp14:editId="205657E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6A494F" w:rsidRDefault="003A23A5" w:rsidP="006A494F">
      <w:pPr>
        <w:jc w:val="center"/>
        <w:rPr>
          <w:bCs/>
          <w:color w:val="00000A"/>
          <w:sz w:val="28"/>
          <w:szCs w:val="28"/>
        </w:rPr>
      </w:pP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 xml:space="preserve">2 заседание </w:t>
      </w:r>
      <w:r w:rsidRPr="006A494F">
        <w:rPr>
          <w:b/>
          <w:color w:val="auto"/>
          <w:sz w:val="28"/>
          <w:szCs w:val="28"/>
          <w:lang w:val="en-US"/>
        </w:rPr>
        <w:t>I</w:t>
      </w:r>
      <w:r w:rsidRPr="006A494F">
        <w:rPr>
          <w:b/>
          <w:color w:val="auto"/>
          <w:sz w:val="28"/>
          <w:szCs w:val="28"/>
        </w:rPr>
        <w:t xml:space="preserve"> созыва</w:t>
      </w: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РЕШЕНИЕ</w:t>
      </w:r>
    </w:p>
    <w:p w:rsidR="00F45BFC" w:rsidRPr="006A494F" w:rsidRDefault="00F45BFC" w:rsidP="006A494F">
      <w:pPr>
        <w:rPr>
          <w:color w:val="auto"/>
          <w:sz w:val="28"/>
          <w:szCs w:val="28"/>
        </w:rPr>
      </w:pPr>
    </w:p>
    <w:p w:rsidR="00F45BFC" w:rsidRPr="006A494F" w:rsidRDefault="00F45BFC" w:rsidP="006A494F">
      <w:pPr>
        <w:rPr>
          <w:color w:val="auto"/>
          <w:sz w:val="28"/>
          <w:szCs w:val="28"/>
        </w:rPr>
      </w:pPr>
      <w:r w:rsidRPr="006A494F">
        <w:rPr>
          <w:color w:val="auto"/>
          <w:sz w:val="28"/>
          <w:szCs w:val="28"/>
        </w:rPr>
        <w:t>21 октября 2025 года</w:t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="00597B4B" w:rsidRPr="006A494F">
        <w:rPr>
          <w:color w:val="auto"/>
          <w:sz w:val="28"/>
          <w:szCs w:val="28"/>
        </w:rPr>
        <w:t xml:space="preserve">       </w:t>
      </w:r>
      <w:r w:rsidR="00AD2F78">
        <w:rPr>
          <w:color w:val="auto"/>
          <w:sz w:val="28"/>
          <w:szCs w:val="28"/>
        </w:rPr>
        <w:t xml:space="preserve">      </w:t>
      </w:r>
      <w:r w:rsidRPr="006A494F">
        <w:rPr>
          <w:color w:val="auto"/>
          <w:sz w:val="28"/>
          <w:szCs w:val="28"/>
        </w:rPr>
        <w:t xml:space="preserve">№ </w:t>
      </w:r>
      <w:r w:rsidR="00AD2F78">
        <w:rPr>
          <w:color w:val="auto"/>
          <w:sz w:val="28"/>
          <w:szCs w:val="28"/>
        </w:rPr>
        <w:t>2</w:t>
      </w:r>
      <w:r w:rsidR="00BE77AF">
        <w:rPr>
          <w:color w:val="auto"/>
          <w:sz w:val="28"/>
          <w:szCs w:val="28"/>
        </w:rPr>
        <w:t>2</w:t>
      </w:r>
    </w:p>
    <w:p w:rsidR="006A71D2" w:rsidRPr="006A494F" w:rsidRDefault="006A71D2" w:rsidP="006A494F">
      <w:pPr>
        <w:rPr>
          <w:sz w:val="28"/>
          <w:szCs w:val="28"/>
        </w:rPr>
      </w:pPr>
    </w:p>
    <w:p w:rsidR="00597B4B" w:rsidRPr="006A494F" w:rsidRDefault="00597B4B" w:rsidP="006A494F">
      <w:pPr>
        <w:rPr>
          <w:sz w:val="28"/>
          <w:szCs w:val="28"/>
        </w:rPr>
      </w:pPr>
    </w:p>
    <w:p w:rsidR="0069614A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О</w:t>
      </w:r>
      <w:r w:rsidR="001E6616" w:rsidRPr="006A494F">
        <w:rPr>
          <w:sz w:val="28"/>
          <w:szCs w:val="28"/>
        </w:rPr>
        <w:t xml:space="preserve"> ликвидации </w:t>
      </w:r>
      <w:r w:rsidR="00781A5E">
        <w:rPr>
          <w:sz w:val="28"/>
          <w:szCs w:val="28"/>
        </w:rPr>
        <w:t>Совета Лахденпохского муниципального района</w:t>
      </w: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370A14" w:rsidRPr="006A494F" w:rsidRDefault="00184FDE" w:rsidP="006A494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6A494F">
        <w:rPr>
          <w:rFonts w:eastAsiaTheme="minorHAnsi"/>
          <w:color w:val="auto"/>
          <w:sz w:val="28"/>
          <w:szCs w:val="28"/>
          <w:lang w:eastAsia="en-US"/>
        </w:rPr>
        <w:t>В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соответствии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с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Федеральн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от 20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.03.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ст. 61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-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64.2 Гражданского кодекса Российской Федерации, руководствуясь Федеральным законом от 08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.08.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Законом Республики Карелия от 21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.04.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2025</w:t>
      </w:r>
      <w:proofErr w:type="gramEnd"/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№ 3047-ЗРК «О преобразовании всех поселений, входящих в состав муниципального образования 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781A5E">
        <w:rPr>
          <w:sz w:val="28"/>
          <w:szCs w:val="28"/>
        </w:rPr>
        <w:t>Совета Лахденпохского муниципального района</w:t>
      </w:r>
      <w:r w:rsidR="00781A5E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184FDE" w:rsidRPr="006A494F" w:rsidRDefault="00184FDE" w:rsidP="006A494F">
      <w:pPr>
        <w:jc w:val="both"/>
        <w:rPr>
          <w:color w:val="00000A"/>
          <w:sz w:val="28"/>
          <w:szCs w:val="28"/>
        </w:rPr>
      </w:pP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Ликвидировать </w:t>
      </w:r>
      <w:r w:rsidR="00781A5E">
        <w:rPr>
          <w:sz w:val="28"/>
          <w:szCs w:val="28"/>
        </w:rPr>
        <w:t>Совета Лахденпохского муниципального района</w:t>
      </w:r>
      <w:r w:rsidRPr="006A494F">
        <w:rPr>
          <w:bCs/>
          <w:color w:val="auto"/>
          <w:sz w:val="28"/>
          <w:szCs w:val="28"/>
        </w:rPr>
        <w:t xml:space="preserve"> (ОГРН</w:t>
      </w:r>
      <w:r w:rsidR="00AD2F78">
        <w:rPr>
          <w:bCs/>
          <w:color w:val="auto"/>
          <w:sz w:val="28"/>
          <w:szCs w:val="28"/>
        </w:rPr>
        <w:t>: 1031001631870</w:t>
      </w:r>
      <w:r w:rsidRPr="006A494F">
        <w:rPr>
          <w:bCs/>
          <w:color w:val="auto"/>
          <w:sz w:val="28"/>
          <w:szCs w:val="28"/>
        </w:rPr>
        <w:t>, ИНН</w:t>
      </w:r>
      <w:r w:rsidR="00AD2F78">
        <w:rPr>
          <w:bCs/>
          <w:color w:val="auto"/>
          <w:sz w:val="28"/>
          <w:szCs w:val="28"/>
        </w:rPr>
        <w:t>: 1012004788</w:t>
      </w:r>
      <w:r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AD2F78">
        <w:rPr>
          <w:bCs/>
          <w:color w:val="auto"/>
          <w:sz w:val="28"/>
          <w:szCs w:val="28"/>
        </w:rPr>
        <w:t>186730 Республика Карелия г. Лахденпохья ул. Советская д. 7 А</w:t>
      </w:r>
      <w:r w:rsidRPr="006A494F">
        <w:rPr>
          <w:bCs/>
          <w:color w:val="auto"/>
          <w:sz w:val="28"/>
          <w:szCs w:val="28"/>
        </w:rPr>
        <w:t>).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Утвердить прилагаемые: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Положение о ликвидационной комиссии </w:t>
      </w:r>
      <w:r w:rsidR="00781A5E">
        <w:rPr>
          <w:sz w:val="28"/>
          <w:szCs w:val="28"/>
        </w:rPr>
        <w:t>Совета Лахденпохского муниципального района</w:t>
      </w:r>
      <w:r w:rsidRPr="006A494F">
        <w:rPr>
          <w:bCs/>
          <w:color w:val="auto"/>
          <w:sz w:val="28"/>
          <w:szCs w:val="28"/>
        </w:rPr>
        <w:t xml:space="preserve"> (далее – ликвидационная комиссия)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1;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Состав ликвидационной комиссии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2;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lastRenderedPageBreak/>
        <w:t xml:space="preserve">План ликвидационных мероприятий </w:t>
      </w:r>
      <w:r w:rsidR="00781A5E">
        <w:rPr>
          <w:sz w:val="28"/>
          <w:szCs w:val="28"/>
        </w:rPr>
        <w:t>Совета Лахденпохского муниципального района</w:t>
      </w:r>
      <w:r w:rsidRPr="006A494F">
        <w:rPr>
          <w:bCs/>
          <w:color w:val="auto"/>
          <w:sz w:val="28"/>
          <w:szCs w:val="28"/>
        </w:rPr>
        <w:t xml:space="preserve">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3.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Уполномочить </w:t>
      </w:r>
      <w:r w:rsidR="00781A5E">
        <w:rPr>
          <w:bCs/>
          <w:color w:val="auto"/>
          <w:sz w:val="28"/>
          <w:szCs w:val="28"/>
        </w:rPr>
        <w:t>Главу</w:t>
      </w:r>
      <w:r w:rsidR="00781A5E" w:rsidRPr="002E1E07">
        <w:rPr>
          <w:bCs/>
          <w:color w:val="auto"/>
          <w:sz w:val="28"/>
          <w:szCs w:val="28"/>
        </w:rPr>
        <w:t xml:space="preserve"> Лахденпохского муниципального района </w:t>
      </w:r>
      <w:proofErr w:type="spellStart"/>
      <w:r w:rsidR="00781A5E">
        <w:rPr>
          <w:bCs/>
          <w:color w:val="auto"/>
          <w:sz w:val="28"/>
          <w:szCs w:val="28"/>
        </w:rPr>
        <w:t>Глытенко</w:t>
      </w:r>
      <w:proofErr w:type="spellEnd"/>
      <w:r w:rsidR="00781A5E">
        <w:rPr>
          <w:bCs/>
          <w:color w:val="auto"/>
          <w:sz w:val="28"/>
          <w:szCs w:val="28"/>
        </w:rPr>
        <w:t xml:space="preserve"> Людмилу Ивановну</w:t>
      </w:r>
      <w:r w:rsidR="008F22C8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в течение трех рабочих дней со дня принятия настоящего решения выступить заявителем в письменной форме при государственной регистрации ликвидации </w:t>
      </w:r>
      <w:r w:rsidR="00781A5E">
        <w:rPr>
          <w:sz w:val="28"/>
          <w:szCs w:val="28"/>
        </w:rPr>
        <w:t>Совета Лахденпохского муниципального района</w:t>
      </w:r>
      <w:r w:rsidRPr="006A494F">
        <w:rPr>
          <w:bCs/>
          <w:color w:val="auto"/>
          <w:sz w:val="28"/>
          <w:szCs w:val="28"/>
        </w:rPr>
        <w:t xml:space="preserve"> в уполномоченном Федеральном органе налоговой службы.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юридического лица, в порядке и сроки, установленные действующим законодательством и Планом ликвидационных мероприятий.</w:t>
      </w:r>
    </w:p>
    <w:p w:rsidR="00C76FA1" w:rsidRPr="006A494F" w:rsidRDefault="00B60436" w:rsidP="0019798D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О</w:t>
      </w:r>
      <w:r w:rsidR="00C76FA1" w:rsidRPr="006A494F">
        <w:rPr>
          <w:bCs/>
          <w:color w:val="auto"/>
          <w:sz w:val="28"/>
          <w:szCs w:val="28"/>
        </w:rPr>
        <w:t>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="001E6616" w:rsidRPr="006A494F">
          <w:rPr>
            <w:bCs/>
            <w:color w:val="auto"/>
            <w:sz w:val="28"/>
            <w:szCs w:val="28"/>
          </w:rPr>
          <w:t>www.lah-mr.ru</w:t>
        </w:r>
      </w:hyperlink>
      <w:r w:rsidR="00C76FA1"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>.</w:t>
      </w:r>
    </w:p>
    <w:p w:rsidR="00370A14" w:rsidRPr="006A494F" w:rsidRDefault="00C76FA1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C76FA1" w:rsidRPr="006A494F" w:rsidRDefault="00C76FA1" w:rsidP="006A494F">
      <w:pPr>
        <w:rPr>
          <w:sz w:val="28"/>
          <w:szCs w:val="28"/>
        </w:rPr>
      </w:pPr>
    </w:p>
    <w:p w:rsidR="00C76FA1" w:rsidRPr="006A494F" w:rsidRDefault="00C76FA1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Председатель Совета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Лахденпохского 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А.В. Соков</w:t>
      </w:r>
    </w:p>
    <w:p w:rsidR="00F45BFC" w:rsidRPr="006A494F" w:rsidRDefault="00F45BFC" w:rsidP="006A494F">
      <w:pPr>
        <w:rPr>
          <w:sz w:val="28"/>
          <w:szCs w:val="28"/>
        </w:rPr>
      </w:pPr>
    </w:p>
    <w:p w:rsidR="00B60436" w:rsidRPr="006A494F" w:rsidRDefault="00B60436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proofErr w:type="spellStart"/>
      <w:r w:rsidRPr="006A494F">
        <w:rPr>
          <w:sz w:val="28"/>
          <w:szCs w:val="28"/>
        </w:rPr>
        <w:t>Врио</w:t>
      </w:r>
      <w:proofErr w:type="spellEnd"/>
      <w:r w:rsidRPr="006A494F">
        <w:rPr>
          <w:sz w:val="28"/>
          <w:szCs w:val="28"/>
        </w:rPr>
        <w:t xml:space="preserve"> Главы Лахденпохского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    Л.И. </w:t>
      </w:r>
      <w:proofErr w:type="spellStart"/>
      <w:r w:rsidRPr="006A494F">
        <w:rPr>
          <w:sz w:val="28"/>
          <w:szCs w:val="28"/>
        </w:rPr>
        <w:t>Глытенко</w:t>
      </w:r>
      <w:proofErr w:type="spellEnd"/>
    </w:p>
    <w:p w:rsidR="00A106C3" w:rsidRPr="006A494F" w:rsidRDefault="00A106C3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781A5E" w:rsidRPr="006A494F" w:rsidRDefault="00781A5E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781A5E">
      <w:pPr>
        <w:ind w:right="-1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1</w:t>
      </w:r>
    </w:p>
    <w:p w:rsidR="004C62E5" w:rsidRPr="006A494F" w:rsidRDefault="004C62E5" w:rsidP="00781A5E">
      <w:pPr>
        <w:ind w:right="-1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4C62E5" w:rsidRPr="006A494F" w:rsidRDefault="004C62E5" w:rsidP="00781A5E">
      <w:pPr>
        <w:ind w:right="-1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4C62E5" w:rsidRPr="006A494F" w:rsidRDefault="004C62E5" w:rsidP="00781A5E">
      <w:pPr>
        <w:ind w:right="-1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AD2F78">
        <w:rPr>
          <w:sz w:val="28"/>
          <w:szCs w:val="28"/>
        </w:rPr>
        <w:t xml:space="preserve"> 2</w:t>
      </w:r>
      <w:r w:rsidR="00BE77AF">
        <w:rPr>
          <w:sz w:val="28"/>
          <w:szCs w:val="28"/>
        </w:rPr>
        <w:t>2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ПОЛОЖЕНИЕ</w:t>
      </w:r>
    </w:p>
    <w:p w:rsidR="004C62E5" w:rsidRPr="006A494F" w:rsidRDefault="004C62E5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="00781A5E" w:rsidRPr="00781A5E">
        <w:rPr>
          <w:b/>
          <w:sz w:val="28"/>
          <w:szCs w:val="28"/>
        </w:rPr>
        <w:t>Совета Лахденпохского муниципального района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>Общие положения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Настоящее Положение о ликвидационной комиссии </w:t>
      </w:r>
      <w:r w:rsidR="00260F49">
        <w:rPr>
          <w:sz w:val="28"/>
          <w:szCs w:val="28"/>
        </w:rPr>
        <w:t>Совета Лахденпохского муниципального района</w:t>
      </w:r>
      <w:r w:rsidR="00260F4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(далее – Положение) разработано в соответствии с 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</w:t>
      </w:r>
      <w:proofErr w:type="gramEnd"/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 xml:space="preserve"> 21.04.2025 № 3047-ЗРК «О преобразовании всех поселений, входящих в состав муниципального образования 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eastAsia="Arial Unicode MS"/>
          <w:b/>
          <w:bCs/>
          <w:sz w:val="28"/>
          <w:szCs w:val="28"/>
        </w:rPr>
      </w:pPr>
      <w:r w:rsidRPr="006A494F">
        <w:rPr>
          <w:sz w:val="28"/>
          <w:szCs w:val="28"/>
        </w:rPr>
        <w:t>Настоящее Положение определяет порядок работы ликвидационной комиссии</w:t>
      </w:r>
      <w:r w:rsidRPr="006A494F">
        <w:rPr>
          <w:rFonts w:eastAsia="Arial Unicode MS"/>
          <w:b/>
          <w:bCs/>
          <w:sz w:val="28"/>
          <w:szCs w:val="28"/>
        </w:rPr>
        <w:t xml:space="preserve"> </w:t>
      </w:r>
      <w:r w:rsidR="00781A5E">
        <w:rPr>
          <w:sz w:val="28"/>
          <w:szCs w:val="28"/>
        </w:rPr>
        <w:t>Совета Лахденпохского муниципального района</w:t>
      </w:r>
      <w:r w:rsidRPr="006A494F">
        <w:rPr>
          <w:sz w:val="28"/>
          <w:szCs w:val="28"/>
        </w:rPr>
        <w:t xml:space="preserve"> </w:t>
      </w:r>
      <w:r w:rsidR="00AD2F78" w:rsidRPr="006A494F">
        <w:rPr>
          <w:bCs/>
          <w:color w:val="auto"/>
          <w:sz w:val="28"/>
          <w:szCs w:val="28"/>
        </w:rPr>
        <w:t>(ОГРН</w:t>
      </w:r>
      <w:r w:rsidR="00AD2F78">
        <w:rPr>
          <w:bCs/>
          <w:color w:val="auto"/>
          <w:sz w:val="28"/>
          <w:szCs w:val="28"/>
        </w:rPr>
        <w:t>: 1031001631870</w:t>
      </w:r>
      <w:r w:rsidR="00AD2F78" w:rsidRPr="006A494F">
        <w:rPr>
          <w:bCs/>
          <w:color w:val="auto"/>
          <w:sz w:val="28"/>
          <w:szCs w:val="28"/>
        </w:rPr>
        <w:t>, ИНН</w:t>
      </w:r>
      <w:r w:rsidR="00AD2F78">
        <w:rPr>
          <w:bCs/>
          <w:color w:val="auto"/>
          <w:sz w:val="28"/>
          <w:szCs w:val="28"/>
        </w:rPr>
        <w:t>: 1012004788</w:t>
      </w:r>
      <w:r w:rsidR="00AD2F78"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AD2F78">
        <w:rPr>
          <w:bCs/>
          <w:color w:val="auto"/>
          <w:sz w:val="28"/>
          <w:szCs w:val="28"/>
        </w:rPr>
        <w:t>186730 Республика Карелия г. Лахденпохья ул. Советская д. 7 А</w:t>
      </w:r>
      <w:r w:rsidR="00AD2F78" w:rsidRPr="006A494F">
        <w:rPr>
          <w:bCs/>
          <w:color w:val="auto"/>
          <w:sz w:val="28"/>
          <w:szCs w:val="28"/>
        </w:rPr>
        <w:t>)</w:t>
      </w:r>
      <w:r w:rsidR="00AD2F78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(далее – </w:t>
      </w:r>
      <w:r w:rsidR="00781A5E">
        <w:rPr>
          <w:rFonts w:eastAsia="Arial Unicode MS"/>
          <w:bCs/>
          <w:sz w:val="28"/>
          <w:szCs w:val="28"/>
        </w:rPr>
        <w:t>Совет</w:t>
      </w:r>
      <w:r w:rsidRPr="006A494F">
        <w:rPr>
          <w:sz w:val="28"/>
          <w:szCs w:val="28"/>
        </w:rPr>
        <w:t>), ее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функции, порядок принятия решений.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Ликвидация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считается завершенной, а </w:t>
      </w:r>
      <w:r w:rsidR="00781A5E">
        <w:rPr>
          <w:rFonts w:eastAsia="Arial Unicode MS"/>
          <w:bCs/>
          <w:sz w:val="28"/>
          <w:szCs w:val="28"/>
        </w:rPr>
        <w:t>Совет</w:t>
      </w:r>
      <w:r w:rsidRPr="006A494F">
        <w:rPr>
          <w:sz w:val="28"/>
          <w:szCs w:val="28"/>
        </w:rPr>
        <w:t xml:space="preserve"> </w:t>
      </w:r>
      <w:bookmarkStart w:id="0" w:name="_Hlk56713125"/>
      <w:r w:rsidR="00781A5E" w:rsidRPr="0088241B">
        <w:rPr>
          <w:sz w:val="28"/>
          <w:szCs w:val="28"/>
        </w:rPr>
        <w:t>прекративш</w:t>
      </w:r>
      <w:r w:rsidR="00781A5E">
        <w:rPr>
          <w:sz w:val="28"/>
          <w:szCs w:val="28"/>
        </w:rPr>
        <w:t>ий</w:t>
      </w:r>
      <w:r w:rsidR="00781A5E" w:rsidRPr="0088241B">
        <w:rPr>
          <w:sz w:val="28"/>
          <w:szCs w:val="28"/>
        </w:rPr>
        <w:t xml:space="preserve"> существование после внесения об этом записи в Единый государственный реестр юридических лиц в порядке, установленным Федеральным законом от 08.08.2001 №</w:t>
      </w:r>
      <w:r w:rsidR="00781A5E">
        <w:rPr>
          <w:sz w:val="28"/>
          <w:szCs w:val="28"/>
        </w:rPr>
        <w:t xml:space="preserve"> </w:t>
      </w:r>
      <w:r w:rsidR="00781A5E" w:rsidRPr="0088241B">
        <w:rPr>
          <w:sz w:val="28"/>
          <w:szCs w:val="28"/>
        </w:rPr>
        <w:t>129-ФЗ «О государственной регистрации юридических лиц и ин</w:t>
      </w:r>
      <w:r w:rsidR="00781A5E">
        <w:rPr>
          <w:sz w:val="28"/>
          <w:szCs w:val="28"/>
        </w:rPr>
        <w:t>дивидуальных предпринимателей».</w:t>
      </w:r>
    </w:p>
    <w:bookmarkEnd w:id="0"/>
    <w:p w:rsidR="004C62E5" w:rsidRPr="006A494F" w:rsidRDefault="004C62E5" w:rsidP="006A494F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Полномочия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С момента назначения ликвидационной комиссии к ней переходят полномочия по управлению делами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С целью управления делами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в течение всего периода е</w:t>
      </w:r>
      <w:r w:rsidR="00781A5E">
        <w:rPr>
          <w:sz w:val="28"/>
          <w:szCs w:val="28"/>
        </w:rPr>
        <w:t>го</w:t>
      </w:r>
      <w:r w:rsidRPr="006A494F">
        <w:rPr>
          <w:sz w:val="28"/>
          <w:szCs w:val="28"/>
        </w:rPr>
        <w:t xml:space="preserve"> ликвидации ликвидационная комиссия осуществляет следующие полномочия: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опубликовывает сведения о </w:t>
      </w:r>
      <w:r w:rsidRPr="006A494F">
        <w:rPr>
          <w:iCs/>
          <w:sz w:val="28"/>
          <w:szCs w:val="28"/>
        </w:rPr>
        <w:t>ликвидации</w:t>
      </w:r>
      <w:r w:rsidR="00CF57D9" w:rsidRPr="006A494F">
        <w:rPr>
          <w:iCs/>
          <w:sz w:val="28"/>
          <w:szCs w:val="28"/>
        </w:rPr>
        <w:t>,</w:t>
      </w:r>
      <w:r w:rsidRPr="006A494F">
        <w:rPr>
          <w:iCs/>
          <w:sz w:val="28"/>
          <w:szCs w:val="28"/>
        </w:rPr>
        <w:t xml:space="preserve"> порядке и сроке заявления требований кредиторами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="00036347" w:rsidRPr="006A494F">
        <w:rPr>
          <w:iCs/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>в «Вестнике государственной регистрации»;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lastRenderedPageBreak/>
        <w:t>размещает сведения о ликвидации в Едином федеральном реестре сведений о фактах деятельности юридических лиц (</w:t>
      </w:r>
      <w:hyperlink r:id="rId11" w:history="1">
        <w:r w:rsidRPr="00781A5E">
          <w:rPr>
            <w:shd w:val="clear" w:color="auto" w:fill="FFFFFF"/>
          </w:rPr>
          <w:t>http://www.fedresurs.ru</w:t>
        </w:r>
      </w:hyperlink>
      <w:r w:rsidRPr="00781A5E">
        <w:rPr>
          <w:sz w:val="28"/>
          <w:szCs w:val="28"/>
          <w:shd w:val="clear" w:color="auto" w:fill="FFFFFF"/>
        </w:rPr>
        <w:t>);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принимает меры по выявлению кредиторов и получению дебиторской задолженности, а также уведомляет в письменной форме кредиторов о ликвидации Совета;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проводит инвентаризацию имущества, активов и обязательств Совета;</w:t>
      </w:r>
    </w:p>
    <w:p w:rsidR="00781A5E" w:rsidRPr="00790738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</w:t>
      </w:r>
      <w:r w:rsidRPr="0088241B">
        <w:rPr>
          <w:sz w:val="28"/>
          <w:szCs w:val="28"/>
          <w:shd w:val="clear" w:color="auto" w:fill="FFFFFF"/>
        </w:rPr>
        <w:t>о окончании срока для предъявления требований кредиторами составляет промежуточный ликвидационный баланс, который содержит сведения о составе имущества ликвидируемой некоммерческой организации, перечне предъявленных кредиторами требований, а также о результатах их рассмотрения</w:t>
      </w:r>
      <w:r w:rsidRPr="00781A5E">
        <w:rPr>
          <w:sz w:val="28"/>
          <w:szCs w:val="28"/>
          <w:shd w:val="clear" w:color="auto" w:fill="FFFFFF"/>
        </w:rPr>
        <w:t xml:space="preserve"> (данные промежуточного ликвидационного баланса подтверждаются инвентаризацией активов и обязательств ликвидируемого органа или учреждения и реестром требований кредиторов);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ведет</w:t>
      </w:r>
      <w:r>
        <w:rPr>
          <w:sz w:val="28"/>
          <w:szCs w:val="28"/>
          <w:shd w:val="clear" w:color="auto" w:fill="FFFFFF"/>
        </w:rPr>
        <w:t xml:space="preserve"> </w:t>
      </w:r>
      <w:r w:rsidRPr="00781A5E">
        <w:rPr>
          <w:sz w:val="28"/>
          <w:szCs w:val="28"/>
          <w:shd w:val="clear" w:color="auto" w:fill="FFFFFF"/>
        </w:rPr>
        <w:t xml:space="preserve">расчеты с кредиторами Совета </w:t>
      </w:r>
      <w:r w:rsidRPr="009B496C">
        <w:rPr>
          <w:sz w:val="28"/>
          <w:szCs w:val="28"/>
          <w:shd w:val="clear" w:color="auto" w:fill="FFFFFF"/>
        </w:rPr>
        <w:t>в порядке очередности, установленной</w:t>
      </w:r>
      <w:r>
        <w:rPr>
          <w:sz w:val="28"/>
          <w:szCs w:val="28"/>
          <w:shd w:val="clear" w:color="auto" w:fill="FFFFFF"/>
        </w:rPr>
        <w:t xml:space="preserve"> </w:t>
      </w:r>
      <w:hyperlink r:id="rId12" w:anchor="/document/10164072/entry/64" w:history="1">
        <w:r w:rsidRPr="00781A5E">
          <w:rPr>
            <w:sz w:val="28"/>
            <w:szCs w:val="28"/>
          </w:rPr>
          <w:t>Гражданским кодексом</w:t>
        </w:r>
      </w:hyperlink>
      <w:r w:rsidRPr="00781A5E">
        <w:rPr>
          <w:sz w:val="28"/>
          <w:szCs w:val="28"/>
          <w:shd w:val="clear" w:color="auto" w:fill="FFFFFF"/>
        </w:rPr>
        <w:t xml:space="preserve"> Р</w:t>
      </w:r>
      <w:r w:rsidRPr="009B496C">
        <w:rPr>
          <w:sz w:val="28"/>
          <w:szCs w:val="28"/>
          <w:shd w:val="clear" w:color="auto" w:fill="FFFFFF"/>
        </w:rPr>
        <w:t>оссийской Федерации, в соответствии с промежуточным ликвидационным балансом начиная со дня его утверждения</w:t>
      </w:r>
      <w:r w:rsidRPr="00781A5E">
        <w:rPr>
          <w:sz w:val="28"/>
          <w:szCs w:val="28"/>
          <w:shd w:val="clear" w:color="auto" w:fill="FFFFFF"/>
        </w:rPr>
        <w:t xml:space="preserve">; 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выявляет постоянных контрагентов, с которыми заключены долгосрочные договоры и уведомляет их в письменной форме о предстоящей ликвидации;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после завершения расчетов с кредиторами составляет ликвидационный баланс;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передает оставшееся после удовлетворения требований кредиторов и утверждения промежуточного ликвидационного баланса имущество Совета в казну Лахденпохского муниципального округа;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принимает меры по государственной регистрации прекращения права оперативного управления на недвижимое имущество Совета (при наличии зарегистрированных прав на объекты недвижимого имущества);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организует составление сводной бюджетной и бухгалтерской отчетности;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обеспечивает закрытие в установленном порядке лицевых счетов в органах федерального казначейства и в кредитных организациях;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обеспечивает у</w:t>
      </w:r>
      <w:r>
        <w:rPr>
          <w:sz w:val="28"/>
          <w:szCs w:val="28"/>
          <w:shd w:val="clear" w:color="auto" w:fill="FFFFFF"/>
        </w:rPr>
        <w:t>ничтожение персональных данных субъектов персональных данных</w:t>
      </w:r>
      <w:r w:rsidRPr="00781A5E">
        <w:rPr>
          <w:sz w:val="28"/>
          <w:szCs w:val="28"/>
          <w:shd w:val="clear" w:color="auto" w:fill="FFFFFF"/>
        </w:rPr>
        <w:t xml:space="preserve"> ликвидированного юридического лица;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 xml:space="preserve">уничтожает печать и штамп </w:t>
      </w:r>
      <w:r>
        <w:rPr>
          <w:rFonts w:eastAsia="Arial Unicode MS"/>
          <w:bCs/>
          <w:sz w:val="28"/>
          <w:szCs w:val="28"/>
        </w:rPr>
        <w:t>Совета;</w:t>
      </w:r>
    </w:p>
    <w:p w:rsidR="00781A5E" w:rsidRPr="00781A5E" w:rsidRDefault="00781A5E" w:rsidP="00781A5E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781A5E">
        <w:rPr>
          <w:sz w:val="28"/>
          <w:szCs w:val="28"/>
          <w:shd w:val="clear" w:color="auto" w:fill="FFFFFF"/>
        </w:rPr>
        <w:t>передает включенные в состав Архивного фонда РФ документы, документы по личному составу, а также архивные документы, сроки временного хранения которых не истекли, в муниципальный архив (отдельные документы (по согласованию) передаются в администрацию Лахденпохского муниципального округа).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осуществляет иные полномочия, установленные действующим законодательством.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 xml:space="preserve">При исполнении полномочий ликвидационная комиссия обязана действовать добросовестно и разумно в интересах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>, а также кредиторов</w:t>
      </w:r>
      <w:r w:rsidR="00036347" w:rsidRPr="006A494F">
        <w:rPr>
          <w:sz w:val="28"/>
          <w:szCs w:val="28"/>
        </w:rPr>
        <w:t xml:space="preserve">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Порядок работы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Ликвидационная комиссия обеспечивает реализацию полномочий по управлению делами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в течение всего периода ее ликвидации согласно действующему законодательству, Плану ликвидационных мероприятий и настоящему Положению.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036347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На заседаниях ликвидационной комиссии ведется протокол. Протокол заседания ликвидационной комиссии составляется не позднее 3</w:t>
      </w:r>
      <w:r w:rsidR="00036347" w:rsidRPr="006A494F">
        <w:rPr>
          <w:sz w:val="28"/>
          <w:szCs w:val="28"/>
        </w:rPr>
        <w:t>-х</w:t>
      </w:r>
      <w:r w:rsidRPr="006A494F">
        <w:rPr>
          <w:sz w:val="28"/>
          <w:szCs w:val="28"/>
        </w:rPr>
        <w:t xml:space="preserve"> рабочих дней со дня проведения заседания. Протокол заседания ликвидационной комиссии ведет секретарь.</w:t>
      </w:r>
    </w:p>
    <w:p w:rsidR="004C62E5" w:rsidRPr="006A494F" w:rsidRDefault="004C62E5" w:rsidP="006A494F">
      <w:pPr>
        <w:pStyle w:val="a9"/>
        <w:shd w:val="clear" w:color="auto" w:fill="FFFFFF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В протоколе указываются: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место и время проведения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лица, присутствующие на заседании;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повестка дня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принятые решения.</w:t>
      </w:r>
    </w:p>
    <w:p w:rsidR="004C62E5" w:rsidRPr="006A494F" w:rsidRDefault="004C62E5" w:rsidP="006A494F">
      <w:pPr>
        <w:shd w:val="clear" w:color="auto" w:fill="FFFFFF"/>
        <w:ind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Председатель ликвидационной комиссии действует в отношениях с иными лицами исключительно исходя из решений, принимаемых ликвидационной комиссией в пределах ее компетенции.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Председатель ликвидационной комиссии</w:t>
      </w:r>
      <w:r w:rsidRPr="006A494F">
        <w:rPr>
          <w:sz w:val="28"/>
          <w:szCs w:val="28"/>
        </w:rPr>
        <w:t>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созывает и проводит заседания ликвидационной комиссии, организует ее текущую работу;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представляет интересы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отношениях с е</w:t>
      </w:r>
      <w:r w:rsidR="00781A5E">
        <w:rPr>
          <w:color w:val="22272F"/>
          <w:sz w:val="28"/>
          <w:szCs w:val="28"/>
          <w:shd w:val="clear" w:color="auto" w:fill="FFFFFF"/>
        </w:rPr>
        <w:t>го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работниками;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lastRenderedPageBreak/>
        <w:t>представляет на утверждение Совета Лахденпохского муниципального округа промежуточный ликвидационный баланс и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уведомляет в письменной форме налоговый орган о составлении промежуточного ликвидационного баланса;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подписывает исковые заявления при обращении в суд от имени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>, выдает доверенности лицам, уполномоченным представлять интересы</w:t>
      </w:r>
      <w:r w:rsidR="00781A5E">
        <w:rPr>
          <w:color w:val="22272F"/>
          <w:sz w:val="28"/>
          <w:szCs w:val="28"/>
          <w:shd w:val="clear" w:color="auto" w:fill="FFFFFF"/>
        </w:rPr>
        <w:t xml:space="preserve"> </w:t>
      </w:r>
      <w:r w:rsidR="00781A5E">
        <w:rPr>
          <w:rFonts w:eastAsia="Arial Unicode MS"/>
          <w:bCs/>
          <w:sz w:val="28"/>
          <w:szCs w:val="28"/>
        </w:rPr>
        <w:t xml:space="preserve">Совета </w:t>
      </w:r>
      <w:r w:rsidRPr="006A494F">
        <w:rPr>
          <w:color w:val="22272F"/>
          <w:sz w:val="28"/>
          <w:szCs w:val="28"/>
          <w:shd w:val="clear" w:color="auto" w:fill="FFFFFF"/>
        </w:rPr>
        <w:t>в суде;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представляет отчетность в связи с ликвидацией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порядке и сроки, установленные законодательством Российской Федерации;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подает пакет документов с заявлением по форме Р1</w:t>
      </w:r>
      <w:r w:rsidR="005437B9">
        <w:rPr>
          <w:color w:val="22272F"/>
          <w:sz w:val="28"/>
          <w:szCs w:val="28"/>
          <w:shd w:val="clear" w:color="auto" w:fill="FFFFFF"/>
        </w:rPr>
        <w:t>5016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налоговый орган для государственной регистрации в связи с ликвидацией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>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совершает другие юридические действия от имени </w:t>
      </w:r>
      <w:r w:rsidR="00781A5E">
        <w:rPr>
          <w:rFonts w:eastAsia="Arial Unicode MS"/>
          <w:bCs/>
          <w:sz w:val="28"/>
          <w:szCs w:val="28"/>
        </w:rPr>
        <w:t>Совета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соответствии с решениями ликвидационной комиссии, принятыми в пределах предоставленных ей законом прав.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Документы, исходящие от имени ликвидационной комиссии, подписываются ее председателем.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Деятельность ликвидационной комиссии считается завершенной, а ликвидационная комиссия упраздненной после выполнения всех предусмотренных действующим законодательством, Планом ликвидационных мероприятий </w:t>
      </w:r>
      <w:r w:rsidR="00260F49">
        <w:rPr>
          <w:rFonts w:eastAsia="Arial Unicode MS"/>
          <w:bCs/>
          <w:sz w:val="28"/>
          <w:szCs w:val="28"/>
        </w:rPr>
        <w:t>Совета</w:t>
      </w:r>
      <w:r w:rsidRPr="006A494F">
        <w:rPr>
          <w:sz w:val="28"/>
          <w:szCs w:val="28"/>
        </w:rPr>
        <w:t xml:space="preserve"> и настоящим Положением действий по ликвидации.</w:t>
      </w: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260F49" w:rsidRDefault="00260F49" w:rsidP="006A494F">
      <w:pPr>
        <w:ind w:right="-2"/>
        <w:jc w:val="right"/>
        <w:rPr>
          <w:sz w:val="28"/>
          <w:szCs w:val="28"/>
        </w:rPr>
      </w:pP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2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AD2F78">
        <w:rPr>
          <w:sz w:val="28"/>
          <w:szCs w:val="28"/>
        </w:rPr>
        <w:t xml:space="preserve"> 2</w:t>
      </w:r>
      <w:r w:rsidR="00BE77AF">
        <w:rPr>
          <w:sz w:val="28"/>
          <w:szCs w:val="28"/>
        </w:rPr>
        <w:t>2</w:t>
      </w: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Default="006A494F" w:rsidP="00260F49">
      <w:pPr>
        <w:shd w:val="clear" w:color="auto" w:fill="FFFFFF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  <w:r w:rsidR="00260F49" w:rsidRPr="00260F49">
        <w:rPr>
          <w:b/>
          <w:sz w:val="28"/>
          <w:szCs w:val="28"/>
        </w:rPr>
        <w:t>Совета Лахденпохского муниципального района</w:t>
      </w:r>
    </w:p>
    <w:p w:rsidR="00260F49" w:rsidRDefault="00260F49" w:rsidP="00260F49">
      <w:pPr>
        <w:shd w:val="clear" w:color="auto" w:fill="FFFFFF"/>
        <w:jc w:val="center"/>
        <w:rPr>
          <w:sz w:val="28"/>
          <w:szCs w:val="28"/>
        </w:rPr>
      </w:pPr>
    </w:p>
    <w:p w:rsidR="00260F49" w:rsidRPr="006A494F" w:rsidRDefault="00260F49" w:rsidP="00260F49">
      <w:pPr>
        <w:shd w:val="clear" w:color="auto" w:fill="FFFFFF"/>
        <w:jc w:val="center"/>
        <w:rPr>
          <w:rFonts w:eastAsia="Arial Unicode MS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09"/>
        <w:gridCol w:w="3660"/>
        <w:gridCol w:w="2977"/>
      </w:tblGrid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6A494F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660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Председатель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AD2F78" w:rsidRDefault="00AD2F78" w:rsidP="00AD2F78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AD2F78">
              <w:rPr>
                <w:rFonts w:eastAsia="Arial Unicode MS"/>
                <w:sz w:val="28"/>
                <w:szCs w:val="28"/>
              </w:rPr>
              <w:t>Глытенко</w:t>
            </w:r>
            <w:proofErr w:type="spellEnd"/>
            <w:r w:rsidRPr="00AD2F78">
              <w:rPr>
                <w:rFonts w:eastAsia="Arial Unicode MS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2977" w:type="dxa"/>
            <w:vAlign w:val="center"/>
          </w:tcPr>
          <w:p w:rsidR="006A494F" w:rsidRPr="00AD2F78" w:rsidRDefault="00AD2F78" w:rsidP="00AD2F78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 w:rsidRPr="00AD2F7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AD2F78">
              <w:rPr>
                <w:sz w:val="28"/>
                <w:szCs w:val="28"/>
              </w:rPr>
              <w:t xml:space="preserve"> Лахденпохского муниципального района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Секретарь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AD2F78" w:rsidRDefault="00AD2F78" w:rsidP="00AD2F78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AD2F78">
              <w:rPr>
                <w:rFonts w:eastAsia="Arial Unicode MS"/>
                <w:sz w:val="28"/>
                <w:szCs w:val="28"/>
              </w:rPr>
              <w:t>Топчий</w:t>
            </w:r>
            <w:proofErr w:type="spellEnd"/>
            <w:r w:rsidRPr="00AD2F78">
              <w:rPr>
                <w:rFonts w:eastAsia="Arial Unicode MS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2977" w:type="dxa"/>
            <w:vAlign w:val="center"/>
          </w:tcPr>
          <w:p w:rsidR="006A494F" w:rsidRPr="00AD2F78" w:rsidRDefault="00AD2F78" w:rsidP="00AD2F78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proofErr w:type="gramStart"/>
            <w:r w:rsidRPr="00AD2F78">
              <w:rPr>
                <w:sz w:val="28"/>
                <w:szCs w:val="28"/>
              </w:rPr>
              <w:t>Исполняющий</w:t>
            </w:r>
            <w:proofErr w:type="gramEnd"/>
            <w:r w:rsidRPr="00AD2F78">
              <w:rPr>
                <w:sz w:val="28"/>
                <w:szCs w:val="28"/>
              </w:rPr>
              <w:t xml:space="preserve"> обязанности начальника управления делами Администрации Лахденпохского муниципального района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AD2F78" w:rsidRDefault="00AD2F78" w:rsidP="00AD2F78">
            <w:pPr>
              <w:widowControl w:val="0"/>
              <w:jc w:val="center"/>
              <w:rPr>
                <w:sz w:val="28"/>
                <w:szCs w:val="28"/>
                <w:highlight w:val="yellow"/>
              </w:rPr>
            </w:pPr>
            <w:r w:rsidRPr="00AD2F78">
              <w:rPr>
                <w:sz w:val="28"/>
                <w:szCs w:val="28"/>
              </w:rPr>
              <w:t>Мартынюк Елена Николаевна</w:t>
            </w:r>
          </w:p>
        </w:tc>
        <w:tc>
          <w:tcPr>
            <w:tcW w:w="2977" w:type="dxa"/>
            <w:vAlign w:val="center"/>
          </w:tcPr>
          <w:p w:rsidR="006A494F" w:rsidRPr="00AD2F78" w:rsidRDefault="00AD2F78" w:rsidP="00AD2F78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proofErr w:type="gramStart"/>
            <w:r w:rsidRPr="00AD2F78">
              <w:rPr>
                <w:sz w:val="28"/>
                <w:szCs w:val="28"/>
              </w:rPr>
              <w:t>Исполняющий</w:t>
            </w:r>
            <w:proofErr w:type="gramEnd"/>
            <w:r w:rsidRPr="00AD2F78">
              <w:rPr>
                <w:sz w:val="28"/>
                <w:szCs w:val="28"/>
              </w:rPr>
              <w:t xml:space="preserve"> обязанности </w:t>
            </w:r>
            <w:r>
              <w:rPr>
                <w:sz w:val="28"/>
                <w:szCs w:val="28"/>
              </w:rPr>
              <w:t>главного специалиста по юридическим вопросам</w:t>
            </w:r>
            <w:r w:rsidRPr="00AD2F78">
              <w:rPr>
                <w:sz w:val="28"/>
                <w:szCs w:val="28"/>
              </w:rPr>
              <w:t xml:space="preserve"> управления делами Администрации Лахденпохского муниципального района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4.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AD2F78" w:rsidRDefault="00AD2F78" w:rsidP="00AD2F78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AD2F78">
              <w:rPr>
                <w:rFonts w:eastAsia="Arial Unicode MS"/>
                <w:sz w:val="28"/>
                <w:szCs w:val="28"/>
              </w:rPr>
              <w:t>Белокозенко</w:t>
            </w:r>
            <w:proofErr w:type="spellEnd"/>
            <w:r w:rsidRPr="00AD2F78">
              <w:rPr>
                <w:rFonts w:eastAsia="Arial Unicode MS"/>
                <w:sz w:val="28"/>
                <w:szCs w:val="28"/>
              </w:rPr>
              <w:t xml:space="preserve"> Ольга Вячеславовна</w:t>
            </w:r>
          </w:p>
        </w:tc>
        <w:tc>
          <w:tcPr>
            <w:tcW w:w="2977" w:type="dxa"/>
            <w:vAlign w:val="center"/>
          </w:tcPr>
          <w:p w:rsidR="006A494F" w:rsidRPr="00AD2F78" w:rsidRDefault="00AA5F46" w:rsidP="00AD2F78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>
              <w:rPr>
                <w:rFonts w:eastAsia="Arial Unicode MS"/>
                <w:sz w:val="28"/>
                <w:szCs w:val="28"/>
              </w:rPr>
              <w:t>Директор</w:t>
            </w:r>
            <w:bookmarkStart w:id="1" w:name="_GoBack"/>
            <w:bookmarkEnd w:id="1"/>
            <w:r w:rsidR="00AD2F78" w:rsidRPr="00AD2F78">
              <w:rPr>
                <w:rFonts w:eastAsia="Arial Unicode MS"/>
                <w:sz w:val="28"/>
                <w:szCs w:val="28"/>
              </w:rPr>
              <w:t xml:space="preserve"> МКУ «ЦБ»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  <w:sectPr w:rsidR="006A494F" w:rsidRPr="006A494F" w:rsidSect="006A49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3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AD2F78" w:rsidP="006A494F">
      <w:pPr>
        <w:ind w:right="-30"/>
        <w:jc w:val="right"/>
        <w:rPr>
          <w:b/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от 21.10.2025 № 2</w:t>
      </w:r>
      <w:r w:rsidR="00BE77AF">
        <w:rPr>
          <w:sz w:val="28"/>
          <w:szCs w:val="28"/>
        </w:rPr>
        <w:t>2</w:t>
      </w: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jc w:val="center"/>
        <w:rPr>
          <w:rFonts w:eastAsia="Arial Unicode MS"/>
          <w:b/>
          <w:sz w:val="28"/>
          <w:szCs w:val="28"/>
        </w:rPr>
      </w:pPr>
      <w:r w:rsidRPr="006A494F">
        <w:rPr>
          <w:rFonts w:eastAsia="Arial Unicode MS"/>
          <w:b/>
          <w:sz w:val="28"/>
          <w:szCs w:val="28"/>
        </w:rPr>
        <w:t>План ликвидационных мероприятий</w:t>
      </w:r>
    </w:p>
    <w:p w:rsidR="006A494F" w:rsidRPr="00260F49" w:rsidRDefault="00260F49" w:rsidP="006A494F">
      <w:pPr>
        <w:shd w:val="clear" w:color="auto" w:fill="FFFFFF"/>
        <w:jc w:val="center"/>
        <w:rPr>
          <w:b/>
          <w:sz w:val="28"/>
          <w:szCs w:val="28"/>
        </w:rPr>
      </w:pPr>
      <w:r w:rsidRPr="00260F49">
        <w:rPr>
          <w:b/>
          <w:sz w:val="28"/>
          <w:szCs w:val="28"/>
        </w:rPr>
        <w:t>Совета Лахденпохского муниципального района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3"/>
        <w:gridCol w:w="6663"/>
      </w:tblGrid>
      <w:tr w:rsidR="006A494F" w:rsidRPr="006A494F" w:rsidTr="006A494F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iCs/>
                <w:sz w:val="28"/>
                <w:szCs w:val="28"/>
              </w:rPr>
              <w:t>п</w:t>
            </w:r>
            <w:proofErr w:type="gramEnd"/>
            <w:r w:rsidRPr="006A494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Дополнительная информация</w:t>
            </w:r>
          </w:p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</w:t>
            </w:r>
            <w:r w:rsidRPr="006A494F">
              <w:rPr>
                <w:iCs/>
                <w:sz w:val="28"/>
                <w:szCs w:val="28"/>
              </w:rPr>
              <w:t>обоснование</w:t>
            </w:r>
            <w:r>
              <w:rPr>
                <w:iCs/>
                <w:sz w:val="28"/>
                <w:szCs w:val="28"/>
              </w:rPr>
              <w:t>, исполнитель)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</w:rPr>
              <w:t xml:space="preserve">Размещение сведений о ликвидации </w:t>
            </w:r>
            <w:r w:rsidR="00260F49">
              <w:rPr>
                <w:sz w:val="28"/>
                <w:szCs w:val="28"/>
              </w:rPr>
              <w:t>Совета Лахденпохского муниципального района</w:t>
            </w:r>
            <w:r w:rsidRPr="006A494F">
              <w:rPr>
                <w:sz w:val="28"/>
                <w:szCs w:val="28"/>
              </w:rPr>
              <w:t xml:space="preserve"> (далее –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</w:t>
            </w:r>
            <w:r w:rsidRPr="006A494F">
              <w:rPr>
                <w:sz w:val="28"/>
                <w:szCs w:val="28"/>
              </w:rPr>
              <w:t xml:space="preserve">) в Едином федеральном реестре сведений о фактах деятельности юридических лиц </w:t>
            </w:r>
            <w:r w:rsidRPr="006A494F">
              <w:rPr>
                <w:bCs/>
                <w:sz w:val="28"/>
                <w:szCs w:val="28"/>
              </w:rPr>
              <w:t>(</w:t>
            </w:r>
            <w:hyperlink r:id="rId13" w:history="1">
              <w:r w:rsidRPr="006A494F">
                <w:rPr>
                  <w:bCs/>
                  <w:sz w:val="28"/>
                  <w:szCs w:val="28"/>
                </w:rPr>
                <w:t>http://www.fedresurs.ru</w:t>
              </w:r>
            </w:hyperlink>
            <w:r w:rsidRPr="006A494F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В течение трех рабочих дней со дня принятия решения о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A494F">
              <w:rPr>
                <w:sz w:val="28"/>
                <w:szCs w:val="28"/>
              </w:rPr>
              <w:t>т. 7.1 Федерального закона от 08.08.2001 № 129-ФЗ «О государственной регистрации юридических лиц и индивидуальных предпринимателей» (далее – Закон № 129-ФЗ)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Опубликование сведений о ликвидации</w:t>
            </w:r>
            <w:r>
              <w:rPr>
                <w:sz w:val="28"/>
                <w:szCs w:val="28"/>
              </w:rPr>
              <w:t xml:space="preserve">, </w:t>
            </w:r>
            <w:r w:rsidRPr="006A494F">
              <w:rPr>
                <w:sz w:val="28"/>
                <w:szCs w:val="28"/>
              </w:rPr>
              <w:t xml:space="preserve">порядке и сроке заявления требований кредиторами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в «Вестнике государственной регистрации»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течение семи календарных дней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63 </w:t>
            </w:r>
            <w:r w:rsidRPr="006A494F">
              <w:rPr>
                <w:sz w:val="28"/>
                <w:szCs w:val="28"/>
              </w:rPr>
              <w:t>Гражданского кодекса РФ</w:t>
            </w:r>
          </w:p>
          <w:p w:rsid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19 </w:t>
            </w:r>
            <w:r w:rsidRPr="006A494F">
              <w:rPr>
                <w:sz w:val="28"/>
                <w:szCs w:val="28"/>
              </w:rPr>
              <w:t>Федерального закона от 12.01.1996 № 7-ФЗ «О некоммерческих организациях»</w:t>
            </w: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(далее – Закон № 7-ФЗ)</w:t>
            </w:r>
          </w:p>
          <w:p w:rsidR="006A494F" w:rsidRPr="006A494F" w:rsidRDefault="00E2530C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4" w:anchor="/document/12148156/entry/0" w:history="1">
              <w:r w:rsidR="006A494F" w:rsidRPr="006A494F">
                <w:rPr>
                  <w:sz w:val="28"/>
                  <w:szCs w:val="28"/>
                </w:rPr>
                <w:t>Приказ</w:t>
              </w:r>
            </w:hyperlink>
            <w:r w:rsidR="006A494F">
              <w:rPr>
                <w:sz w:val="28"/>
                <w:szCs w:val="28"/>
              </w:rPr>
              <w:t xml:space="preserve"> Ф</w:t>
            </w:r>
            <w:r w:rsidR="006A494F" w:rsidRPr="006A494F">
              <w:rPr>
                <w:sz w:val="28"/>
                <w:szCs w:val="28"/>
              </w:rPr>
              <w:t xml:space="preserve">НС России от 16.06.2006 </w:t>
            </w:r>
            <w:r w:rsidR="006A494F">
              <w:rPr>
                <w:sz w:val="28"/>
                <w:szCs w:val="28"/>
              </w:rPr>
              <w:t xml:space="preserve">№ </w:t>
            </w:r>
            <w:r w:rsidR="006A494F" w:rsidRPr="006A494F">
              <w:rPr>
                <w:sz w:val="28"/>
                <w:szCs w:val="28"/>
              </w:rPr>
              <w:t>САЭ-3-09/355@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jc w:val="both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Проведение инвентаризации имущества, </w:t>
            </w:r>
            <w:r w:rsidRPr="006A494F">
              <w:rPr>
                <w:sz w:val="28"/>
                <w:szCs w:val="28"/>
              </w:rPr>
              <w:t xml:space="preserve">активов и обязательств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 перед составлением </w:t>
            </w:r>
            <w:r w:rsidRPr="006A494F">
              <w:rPr>
                <w:sz w:val="28"/>
                <w:szCs w:val="28"/>
              </w:rPr>
              <w:lastRenderedPageBreak/>
              <w:t>промежуточного ликвидационного баланса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>В срок до 31.12.2025 г.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Соста</w:t>
            </w:r>
            <w:r w:rsidR="0087173F">
              <w:rPr>
                <w:sz w:val="28"/>
                <w:szCs w:val="28"/>
              </w:rPr>
              <w:t>вление инвентаризационной описи</w:t>
            </w:r>
          </w:p>
          <w:p w:rsidR="006A494F" w:rsidRP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Методические указания, утвержденные приказо</w:t>
            </w:r>
            <w:r w:rsidR="0087173F">
              <w:rPr>
                <w:sz w:val="28"/>
                <w:szCs w:val="28"/>
              </w:rPr>
              <w:t xml:space="preserve">м Минфина России от 13.06.1995 </w:t>
            </w:r>
            <w:r w:rsidRPr="0087173F">
              <w:rPr>
                <w:sz w:val="28"/>
                <w:szCs w:val="28"/>
              </w:rPr>
              <w:t>№ 49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Пункт 279 </w:t>
            </w:r>
            <w:r w:rsidR="006A494F" w:rsidRPr="006A494F">
              <w:rPr>
                <w:sz w:val="28"/>
                <w:szCs w:val="28"/>
              </w:rPr>
              <w:t>Инструкции о порядке составления и представления годовой, квартальной и месячной отчетности об исполнении бюджетов бюджетной системы РФ</w:t>
            </w:r>
            <w:r>
              <w:rPr>
                <w:sz w:val="28"/>
                <w:szCs w:val="28"/>
              </w:rPr>
              <w:t xml:space="preserve">, утвержденная приказом </w:t>
            </w:r>
            <w:r w:rsidR="006A494F" w:rsidRPr="006A494F">
              <w:rPr>
                <w:sz w:val="28"/>
                <w:szCs w:val="28"/>
              </w:rPr>
              <w:t>Минфина РФ от 28.12.2010 № 191н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Принятие мер по выявлению дебиторов и кредиторов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, письменное уведомление их о предстоящей ликвидации, принятие мер к получению дебиторской задолженности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Выявление кредиторской задолженности, составление перечня требований кредиторов к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Совету</w:t>
            </w:r>
            <w:r w:rsidRPr="0087173F">
              <w:rPr>
                <w:sz w:val="28"/>
                <w:szCs w:val="28"/>
              </w:rPr>
              <w:t>; выявление дебиторской задолженности</w:t>
            </w:r>
            <w:r w:rsidRPr="006A494F">
              <w:rPr>
                <w:sz w:val="28"/>
                <w:szCs w:val="28"/>
              </w:rPr>
              <w:t xml:space="preserve"> – принятие мер к ее получению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63, 64 Гражданского кодекса РФ</w:t>
            </w:r>
          </w:p>
          <w:p w:rsid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19 Закона № 7-ФЗ</w:t>
            </w:r>
          </w:p>
          <w:p w:rsidR="0087173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с которыми заключены долгосрочные договоры и уведомление их о предстоящей ликвидации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принятие мер по прекращению договорных отношений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60F49">
        <w:trPr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60F49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промежуточного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</w:t>
            </w:r>
            <w:proofErr w:type="gramStart"/>
            <w:r w:rsidRPr="0087173F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87173F">
              <w:rPr>
                <w:sz w:val="28"/>
                <w:szCs w:val="28"/>
                <w:shd w:val="clear" w:color="auto" w:fill="FFFFFF"/>
              </w:rPr>
              <w:t xml:space="preserve"> 10 дней после окончания срока для предъявления требований кредиторами, не раньше, чем через 2 месяца с момента публикации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сообщения о ликвидации в журнале «Вестник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lastRenderedPageBreak/>
              <w:t xml:space="preserve">Промежуточный ликвидационный баланс содержит сведения о составе имущества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87173F">
              <w:rPr>
                <w:sz w:val="28"/>
                <w:szCs w:val="28"/>
              </w:rPr>
              <w:t>, перечне требований, предъявленных кредиторами, результатах их рассмотрения, а также о перечне требований, удовлетворенных вступившим в законную силу решением суда (</w:t>
            </w:r>
            <w:r w:rsidRPr="006A494F">
              <w:rPr>
                <w:sz w:val="28"/>
                <w:szCs w:val="28"/>
              </w:rPr>
              <w:t>ст. 63 ГК РФ)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7173F">
              <w:rPr>
                <w:sz w:val="28"/>
                <w:szCs w:val="28"/>
              </w:rPr>
              <w:t>.</w:t>
            </w:r>
          </w:p>
          <w:p w:rsidR="0087173F" w:rsidRPr="0087173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Утверждение промежуточного </w:t>
            </w:r>
            <w:r w:rsidRPr="006A494F">
              <w:rPr>
                <w:iCs/>
                <w:sz w:val="28"/>
                <w:szCs w:val="28"/>
              </w:rPr>
              <w:lastRenderedPageBreak/>
              <w:t xml:space="preserve">ликвидационного баланса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ind w:right="-45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A494F" w:rsidRPr="0087173F">
              <w:rPr>
                <w:sz w:val="28"/>
                <w:szCs w:val="28"/>
              </w:rPr>
              <w:t xml:space="preserve">тверждается решением Совета Лахденпохского </w:t>
            </w:r>
            <w:r w:rsidR="006A494F" w:rsidRPr="0087173F">
              <w:rPr>
                <w:sz w:val="28"/>
                <w:szCs w:val="28"/>
              </w:rPr>
              <w:lastRenderedPageBreak/>
              <w:t>муниципального округа (</w:t>
            </w:r>
            <w:hyperlink r:id="rId15" w:anchor="/document/10164072/entry/6302" w:history="1">
              <w:r w:rsidR="006A494F" w:rsidRPr="0087173F">
                <w:rPr>
                  <w:sz w:val="28"/>
                  <w:szCs w:val="28"/>
                </w:rPr>
                <w:t>п. 2 ст. 63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ГК РФ,</w:t>
            </w:r>
            <w:r>
              <w:rPr>
                <w:sz w:val="28"/>
                <w:szCs w:val="28"/>
              </w:rPr>
              <w:t xml:space="preserve"> </w:t>
            </w:r>
            <w:hyperlink r:id="rId16" w:anchor="/document/10105879/entry/1903" w:history="1">
              <w:r w:rsidR="006A494F" w:rsidRPr="0087173F">
                <w:rPr>
                  <w:sz w:val="28"/>
                  <w:szCs w:val="28"/>
                </w:rPr>
                <w:t>п. 3 ст. 19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Закона № 7-ФЗ)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Уведомление в письменной форме налогового органа о составлении промежуточного ликвидационного баланса</w:t>
            </w:r>
            <w:r w:rsidRPr="0087173F">
              <w:rPr>
                <w:i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течение 3-х рабочих дней после даты принятия решения об утверждении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20 З</w:t>
            </w:r>
            <w:r w:rsidR="006A494F" w:rsidRPr="0087173F">
              <w:rPr>
                <w:iCs/>
                <w:sz w:val="28"/>
                <w:szCs w:val="28"/>
              </w:rPr>
              <w:t>акона № 129-ФЗ</w:t>
            </w:r>
          </w:p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Уведомление по форме №</w:t>
            </w:r>
            <w:r w:rsidR="0087173F">
              <w:rPr>
                <w:iCs/>
                <w:sz w:val="28"/>
                <w:szCs w:val="28"/>
              </w:rPr>
              <w:t xml:space="preserve"> Р15016 </w:t>
            </w:r>
            <w:r w:rsidRPr="0087173F">
              <w:rPr>
                <w:iCs/>
                <w:sz w:val="28"/>
                <w:szCs w:val="28"/>
              </w:rPr>
              <w:t>(утв.</w:t>
            </w:r>
            <w:r w:rsidR="0087173F">
              <w:rPr>
                <w:iCs/>
                <w:sz w:val="28"/>
                <w:szCs w:val="28"/>
              </w:rPr>
              <w:t xml:space="preserve"> Приказом </w:t>
            </w:r>
            <w:r w:rsidRPr="0087173F">
              <w:rPr>
                <w:iCs/>
                <w:sz w:val="28"/>
                <w:szCs w:val="28"/>
              </w:rPr>
              <w:t>ФНС России от 31.08.2020 №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r w:rsidRPr="0087173F">
              <w:rPr>
                <w:iCs/>
                <w:sz w:val="28"/>
                <w:szCs w:val="28"/>
              </w:rPr>
              <w:t>ЕД-7-14/617@)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87173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7173F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Представление сведений в территориальный орган Фонда пенсионного и социального страхования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В течение 10 рабочих дней со дня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E2530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hyperlink r:id="rId17" w:anchor="/document/10106192/entry/60201" w:history="1">
              <w:proofErr w:type="gramStart"/>
              <w:r w:rsidR="00253CEC">
                <w:rPr>
                  <w:iCs/>
                  <w:sz w:val="28"/>
                  <w:szCs w:val="28"/>
                </w:rPr>
                <w:t>п</w:t>
              </w:r>
              <w:r w:rsidR="006A494F" w:rsidRPr="0087173F">
                <w:rPr>
                  <w:iCs/>
                  <w:sz w:val="28"/>
                  <w:szCs w:val="28"/>
                </w:rPr>
                <w:t>одп. 1-8 п. 2 ст. 6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и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8" w:anchor="/document/10106192/entry/1102" w:history="1">
              <w:r w:rsidR="006A494F" w:rsidRPr="0087173F">
                <w:rPr>
                  <w:iCs/>
                  <w:sz w:val="28"/>
                  <w:szCs w:val="28"/>
                </w:rPr>
                <w:t>п. 2 ст. 11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01.04.1996 № 27-ФЗ «Об индивидуальном (персонифицированном) учете в системе обязательного пенсионного страхования»,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9" w:anchor="/document/12160189/entry/94" w:history="1">
              <w:r w:rsidR="006A494F" w:rsidRPr="0087173F">
                <w:rPr>
                  <w:iCs/>
                  <w:sz w:val="28"/>
                  <w:szCs w:val="28"/>
                </w:rPr>
                <w:t>ч. 4 ст. 9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30.04.2008 № 56-ФЗ «О дополнительных страховых взносах на накопительную пенсию и государственной поддержке формирования пенсионных накоплений» (</w:t>
            </w:r>
            <w:hyperlink r:id="rId20" w:anchor="/document/12123875/entry/2114" w:history="1">
              <w:r w:rsidR="006A494F" w:rsidRPr="0087173F">
                <w:rPr>
                  <w:iCs/>
                  <w:sz w:val="28"/>
                  <w:szCs w:val="28"/>
                </w:rPr>
                <w:t>подп. «г» п. 1 ст. 21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08.08.2001 № 129-ФЗ)</w:t>
            </w:r>
            <w:proofErr w:type="gramEnd"/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Удовлетворение требований кредиторов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Выплата денежных сумм кредиторам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iCs/>
                <w:sz w:val="28"/>
                <w:szCs w:val="28"/>
              </w:rPr>
              <w:t xml:space="preserve"> производится в порядке очередности, установленной ст. 64 ГК РФ, в соответствии с промежуточным ликвидационным балансом</w:t>
            </w:r>
          </w:p>
          <w:p w:rsid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60F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707A21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имущества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iCs/>
                <w:sz w:val="28"/>
                <w:szCs w:val="28"/>
              </w:rPr>
              <w:t xml:space="preserve"> в муниципальную казну Лахденпохского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осуществляется по акту приема-передачи, подписываемому председателем ликвидационной комиссии </w:t>
            </w:r>
            <w:r w:rsidRPr="00707A21">
              <w:rPr>
                <w:iCs/>
                <w:sz w:val="28"/>
                <w:szCs w:val="28"/>
              </w:rPr>
              <w:t>и Главой Лахденпохского муниципального округа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Приказ Минфина России от 01.12.2010 № 157н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Государственная регистрация прекращения права оперативного управления на недвижимое имущество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передачи имущества в муниципальную казну Лахденпохского муниципального округа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87173F">
              <w:rPr>
                <w:iCs/>
                <w:sz w:val="28"/>
                <w:szCs w:val="28"/>
              </w:rPr>
              <w:t>т. 131 Гражданского кодекса РФ</w:t>
            </w:r>
          </w:p>
          <w:p w:rsidR="006A494F" w:rsidRP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При наличии зарегистрированных прав </w:t>
            </w:r>
            <w:r w:rsidRPr="0087173F">
              <w:rPr>
                <w:iCs/>
                <w:sz w:val="28"/>
                <w:szCs w:val="28"/>
              </w:rPr>
              <w:t>на объекты недвижимого имущества</w:t>
            </w:r>
          </w:p>
        </w:tc>
      </w:tr>
      <w:tr w:rsidR="006A494F" w:rsidRPr="006A494F" w:rsidTr="00260F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Составление ликвидационного баланса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53CEC">
              <w:rPr>
                <w:sz w:val="28"/>
                <w:szCs w:val="28"/>
                <w:shd w:val="clear" w:color="auto" w:fill="FFFFFF"/>
              </w:rPr>
              <w:t>В 10-дневный срок после завершения расчетов с кредиторами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253CEC">
              <w:rPr>
                <w:iCs/>
                <w:sz w:val="28"/>
                <w:szCs w:val="28"/>
              </w:rPr>
              <w:t>т. 63 Гражданского кодекса РФ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Утверждение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Утверждается решением Совета Лахденпохского муниципального округа (</w:t>
            </w:r>
            <w:hyperlink r:id="rId21" w:anchor="/document/10164072/entry/6306" w:history="1">
              <w:r w:rsidRPr="00253CEC">
                <w:rPr>
                  <w:iCs/>
                  <w:sz w:val="28"/>
                  <w:szCs w:val="28"/>
                </w:rPr>
                <w:t>п. 6 ст. 63</w:t>
              </w:r>
            </w:hyperlink>
            <w:r w:rsid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t>ГК РФ,</w:t>
            </w:r>
            <w:r w:rsidR="00253CEC">
              <w:rPr>
                <w:iCs/>
                <w:sz w:val="28"/>
                <w:szCs w:val="28"/>
              </w:rPr>
              <w:t xml:space="preserve"> </w:t>
            </w:r>
            <w:hyperlink r:id="rId22" w:anchor="/document/10105879/entry/196" w:history="1">
              <w:r w:rsidRPr="00253CEC">
                <w:rPr>
                  <w:iCs/>
                  <w:sz w:val="28"/>
                  <w:szCs w:val="28"/>
                </w:rPr>
                <w:t>п. 6 ст. 19</w:t>
              </w:r>
            </w:hyperlink>
            <w:r w:rsidRPr="00253CEC">
              <w:rPr>
                <w:iCs/>
                <w:sz w:val="28"/>
                <w:szCs w:val="28"/>
              </w:rPr>
              <w:t xml:space="preserve"> Закона № 7-ФЗ)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сводной бюджетной и бухгалтерской отчетности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bCs/>
                <w:sz w:val="28"/>
                <w:szCs w:val="28"/>
              </w:rPr>
              <w:t xml:space="preserve">, </w:t>
            </w: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закрытие лицевых счетов в органах федерального казначейства и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По итогам ликвидационных мероприятий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РФ, утв. приказом Минфина России от 28.12.2010 № 191н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0F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Подача пакета документов </w:t>
            </w:r>
            <w:proofErr w:type="gramStart"/>
            <w:r w:rsidRPr="006A494F">
              <w:rPr>
                <w:iCs/>
                <w:sz w:val="28"/>
                <w:szCs w:val="28"/>
              </w:rPr>
              <w:t xml:space="preserve">с заявлением в налоговый орган для </w:t>
            </w:r>
            <w:r w:rsidRPr="006A494F">
              <w:rPr>
                <w:iCs/>
                <w:sz w:val="28"/>
                <w:szCs w:val="28"/>
              </w:rPr>
              <w:lastRenderedPageBreak/>
              <w:t>государственной регистрации в связи с ликвидацией</w:t>
            </w:r>
            <w:proofErr w:type="gramEnd"/>
            <w:r w:rsidRPr="006A494F">
              <w:rPr>
                <w:i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 и получение документов, подтверждающих факт ликвидации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После составления ликвидационного </w:t>
            </w:r>
            <w:r w:rsidRPr="006A494F">
              <w:rPr>
                <w:iCs/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с</w:t>
            </w:r>
            <w:r w:rsidR="006A494F" w:rsidRPr="006A494F">
              <w:rPr>
                <w:iCs/>
                <w:sz w:val="28"/>
                <w:szCs w:val="28"/>
              </w:rPr>
              <w:t>т. 21 Федерального закона от 08.08.2001 № 129-ФЗ</w:t>
            </w:r>
            <w:r w:rsidR="006A494F" w:rsidRPr="00253CEC">
              <w:rPr>
                <w:iCs/>
                <w:sz w:val="28"/>
                <w:szCs w:val="28"/>
              </w:rPr>
              <w:t xml:space="preserve"> «О государственной регистрации юридических лиц и </w:t>
            </w:r>
            <w:r w:rsidR="006A494F" w:rsidRPr="00253CEC">
              <w:rPr>
                <w:iCs/>
                <w:sz w:val="28"/>
                <w:szCs w:val="28"/>
              </w:rPr>
              <w:lastRenderedPageBreak/>
              <w:t>индивидуальных предпринимателей»;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Приказ </w:t>
            </w:r>
            <w:r w:rsidR="006A494F" w:rsidRPr="00253CEC">
              <w:rPr>
                <w:iCs/>
                <w:sz w:val="28"/>
                <w:szCs w:val="28"/>
              </w:rPr>
              <w:t xml:space="preserve">ФНС России от 31.08.2020 </w:t>
            </w:r>
            <w:r>
              <w:rPr>
                <w:iCs/>
                <w:sz w:val="28"/>
                <w:szCs w:val="28"/>
              </w:rPr>
              <w:t xml:space="preserve">№ </w:t>
            </w:r>
            <w:r w:rsidR="006A494F" w:rsidRPr="00253CEC">
              <w:rPr>
                <w:iCs/>
                <w:sz w:val="28"/>
                <w:szCs w:val="28"/>
              </w:rPr>
              <w:t>ЕД-7-14/617@.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 xml:space="preserve">Документы, подтверждающие факт ликвидации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253CEC">
              <w:rPr>
                <w:iCs/>
                <w:sz w:val="28"/>
                <w:szCs w:val="28"/>
              </w:rPr>
              <w:t xml:space="preserve"> предоставляются в </w:t>
            </w:r>
            <w:r w:rsidR="00253CEC">
              <w:rPr>
                <w:iCs/>
                <w:sz w:val="28"/>
                <w:szCs w:val="28"/>
              </w:rPr>
              <w:t>А</w:t>
            </w:r>
            <w:r w:rsidRPr="00253CEC">
              <w:rPr>
                <w:iCs/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60F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Уничтожение персональных данных субъектов персональных данных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 xml:space="preserve">В течение 30 дней со дня ликвидации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</w:t>
            </w:r>
            <w:r w:rsidR="006A494F" w:rsidRPr="00253CEC">
              <w:rPr>
                <w:iCs/>
                <w:sz w:val="28"/>
                <w:szCs w:val="28"/>
              </w:rPr>
              <w:t>. 4 ст. 21 Федерального закона от 27.07.2006 № 152-ФЗ «О персональных данных»</w:t>
            </w:r>
          </w:p>
          <w:p w:rsid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Произвести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60F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60F49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53CEC"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Уничтожение печати и штампов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iCs/>
                <w:sz w:val="28"/>
                <w:szCs w:val="28"/>
              </w:rPr>
              <w:t>, передача документов</w:t>
            </w:r>
            <w:r w:rsidRPr="006A49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60F49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После исключения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sz w:val="28"/>
                <w:szCs w:val="28"/>
              </w:rPr>
              <w:t xml:space="preserve"> из </w:t>
            </w:r>
            <w:r w:rsidR="00260F49">
              <w:rPr>
                <w:sz w:val="28"/>
                <w:szCs w:val="28"/>
              </w:rPr>
              <w:t>Е</w:t>
            </w:r>
            <w:r w:rsidRPr="006A494F">
              <w:rPr>
                <w:sz w:val="28"/>
                <w:szCs w:val="28"/>
              </w:rPr>
              <w:t>диного государственного реестра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Произвести уничтожение печати и штампов </w:t>
            </w:r>
            <w:r w:rsidR="00260F49">
              <w:rPr>
                <w:rFonts w:eastAsia="Arial Unicode MS"/>
                <w:bCs/>
                <w:sz w:val="28"/>
                <w:szCs w:val="28"/>
              </w:rPr>
              <w:t>Совета</w:t>
            </w:r>
            <w:r w:rsidRPr="006A494F">
              <w:rPr>
                <w:bCs/>
                <w:sz w:val="28"/>
                <w:szCs w:val="28"/>
              </w:rPr>
              <w:t>;</w:t>
            </w:r>
          </w:p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97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Произвести передачу </w:t>
            </w:r>
            <w:r w:rsidRPr="006A494F">
              <w:rPr>
                <w:sz w:val="28"/>
                <w:szCs w:val="28"/>
              </w:rPr>
              <w:t xml:space="preserve">включенных в состав Архивного фонда РФ документов, </w:t>
            </w:r>
            <w:r w:rsidRPr="006A494F">
              <w:rPr>
                <w:iCs/>
                <w:sz w:val="28"/>
                <w:szCs w:val="28"/>
              </w:rPr>
              <w:t xml:space="preserve">документов </w:t>
            </w:r>
            <w:r w:rsidRPr="006A494F">
              <w:rPr>
                <w:sz w:val="28"/>
                <w:szCs w:val="28"/>
              </w:rPr>
              <w:t>по личному составу, а также архивных документов, сроки временного хранения которых не истекли в архив (</w:t>
            </w:r>
            <w:r w:rsidR="00253CEC">
              <w:rPr>
                <w:sz w:val="28"/>
                <w:szCs w:val="28"/>
              </w:rPr>
              <w:t xml:space="preserve">ч. 8 ст. 23 </w:t>
            </w:r>
            <w:r w:rsidRPr="006A494F">
              <w:rPr>
                <w:sz w:val="28"/>
                <w:szCs w:val="28"/>
              </w:rPr>
              <w:t>Федерального закона от 22.10.2004</w:t>
            </w:r>
            <w:r w:rsidR="00253CEC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№ 125-ФЗ «Об архивном деле в РФ»);</w:t>
            </w:r>
          </w:p>
          <w:p w:rsid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Произвести передачу отдельных документов (по согласованию) в </w:t>
            </w:r>
            <w:r w:rsidR="00253CEC">
              <w:rPr>
                <w:sz w:val="28"/>
                <w:szCs w:val="28"/>
              </w:rPr>
              <w:t>А</w:t>
            </w:r>
            <w:r w:rsidRPr="006A494F">
              <w:rPr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</w:tbl>
    <w:p w:rsidR="00036347" w:rsidRPr="006A494F" w:rsidRDefault="00036347" w:rsidP="00260F49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sectPr w:rsidR="00036347" w:rsidRPr="006A494F" w:rsidSect="006A494F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0C" w:rsidRDefault="00E2530C" w:rsidP="00D046A1">
      <w:r>
        <w:separator/>
      </w:r>
    </w:p>
  </w:endnote>
  <w:endnote w:type="continuationSeparator" w:id="0">
    <w:p w:rsidR="00E2530C" w:rsidRDefault="00E2530C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0C" w:rsidRDefault="00E2530C" w:rsidP="00D046A1">
      <w:r>
        <w:separator/>
      </w:r>
    </w:p>
  </w:footnote>
  <w:footnote w:type="continuationSeparator" w:id="0">
    <w:p w:rsidR="00E2530C" w:rsidRDefault="00E2530C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56715F5"/>
    <w:multiLevelType w:val="hybridMultilevel"/>
    <w:tmpl w:val="157C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4CA3288"/>
    <w:multiLevelType w:val="hybridMultilevel"/>
    <w:tmpl w:val="99BA2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1351"/>
    <w:multiLevelType w:val="hybridMultilevel"/>
    <w:tmpl w:val="5C24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2BE4"/>
    <w:multiLevelType w:val="multilevel"/>
    <w:tmpl w:val="A07A0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2DA6797"/>
    <w:multiLevelType w:val="hybridMultilevel"/>
    <w:tmpl w:val="91CEFFDC"/>
    <w:lvl w:ilvl="0" w:tplc="B61CB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36347"/>
    <w:rsid w:val="00071FCE"/>
    <w:rsid w:val="000B0470"/>
    <w:rsid w:val="000C3785"/>
    <w:rsid w:val="000F284A"/>
    <w:rsid w:val="00184FDE"/>
    <w:rsid w:val="0019798D"/>
    <w:rsid w:val="001C0B0E"/>
    <w:rsid w:val="001C4CD8"/>
    <w:rsid w:val="001D019B"/>
    <w:rsid w:val="001E6616"/>
    <w:rsid w:val="00253CEC"/>
    <w:rsid w:val="00260F49"/>
    <w:rsid w:val="00370A14"/>
    <w:rsid w:val="003907C7"/>
    <w:rsid w:val="003A23A5"/>
    <w:rsid w:val="003D54DC"/>
    <w:rsid w:val="0040729C"/>
    <w:rsid w:val="004206FF"/>
    <w:rsid w:val="00485837"/>
    <w:rsid w:val="004C62E5"/>
    <w:rsid w:val="00526434"/>
    <w:rsid w:val="005437B9"/>
    <w:rsid w:val="00597B4B"/>
    <w:rsid w:val="006740C7"/>
    <w:rsid w:val="0069614A"/>
    <w:rsid w:val="006A494F"/>
    <w:rsid w:val="006A71D2"/>
    <w:rsid w:val="006B76F5"/>
    <w:rsid w:val="00704A9D"/>
    <w:rsid w:val="00707A21"/>
    <w:rsid w:val="00756AA0"/>
    <w:rsid w:val="00781A5E"/>
    <w:rsid w:val="008304CD"/>
    <w:rsid w:val="0087173F"/>
    <w:rsid w:val="008F22C8"/>
    <w:rsid w:val="009230A8"/>
    <w:rsid w:val="009253E7"/>
    <w:rsid w:val="0093784F"/>
    <w:rsid w:val="00977886"/>
    <w:rsid w:val="00A106C3"/>
    <w:rsid w:val="00A32EF2"/>
    <w:rsid w:val="00A46632"/>
    <w:rsid w:val="00AA5F46"/>
    <w:rsid w:val="00AD2F78"/>
    <w:rsid w:val="00AF1504"/>
    <w:rsid w:val="00B254C2"/>
    <w:rsid w:val="00B469CD"/>
    <w:rsid w:val="00B60436"/>
    <w:rsid w:val="00B91052"/>
    <w:rsid w:val="00BE77AF"/>
    <w:rsid w:val="00C54AA6"/>
    <w:rsid w:val="00C65250"/>
    <w:rsid w:val="00C76FA1"/>
    <w:rsid w:val="00CF57D9"/>
    <w:rsid w:val="00D046A1"/>
    <w:rsid w:val="00D0644F"/>
    <w:rsid w:val="00DD7E5B"/>
    <w:rsid w:val="00E2530C"/>
    <w:rsid w:val="00E63261"/>
    <w:rsid w:val="00F149CA"/>
    <w:rsid w:val="00F27E16"/>
    <w:rsid w:val="00F31DC9"/>
    <w:rsid w:val="00F45BFC"/>
    <w:rsid w:val="00F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dresurs.ru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dresurs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ah-mr.ru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0D53-6718-40A0-BEDD-7B932BD2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2025-10-23T14:12:00Z</cp:lastPrinted>
  <dcterms:created xsi:type="dcterms:W3CDTF">2025-10-21T14:54:00Z</dcterms:created>
  <dcterms:modified xsi:type="dcterms:W3CDTF">2025-10-23T14:12:00Z</dcterms:modified>
</cp:coreProperties>
</file>